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DA" w:rsidRPr="00D02228" w:rsidRDefault="00D02228">
      <w:pPr>
        <w:rPr>
          <w:rFonts w:ascii="Times New Roman" w:hAnsi="Times New Roman" w:cs="Times New Roman"/>
          <w:b/>
          <w:spacing w:val="-1"/>
          <w:sz w:val="32"/>
          <w:szCs w:val="32"/>
        </w:rPr>
      </w:pPr>
      <w:bookmarkStart w:id="0" w:name="_GoBack"/>
      <w:bookmarkEnd w:id="0"/>
      <w:r w:rsidRPr="00D02228">
        <w:rPr>
          <w:rFonts w:ascii="Times New Roman" w:hAnsi="Times New Roman" w:cs="Times New Roman"/>
          <w:b/>
          <w:sz w:val="32"/>
          <w:szCs w:val="32"/>
        </w:rPr>
        <w:t>Program</w:t>
      </w:r>
      <w:r w:rsidRPr="00D02228">
        <w:rPr>
          <w:rFonts w:ascii="Times New Roman" w:hAnsi="Times New Roman" w:cs="Times New Roman"/>
          <w:b/>
          <w:spacing w:val="-14"/>
          <w:sz w:val="32"/>
          <w:szCs w:val="32"/>
        </w:rPr>
        <w:t xml:space="preserve"> </w:t>
      </w:r>
      <w:r w:rsidRPr="00D02228">
        <w:rPr>
          <w:rFonts w:ascii="Times New Roman" w:hAnsi="Times New Roman" w:cs="Times New Roman"/>
          <w:b/>
          <w:sz w:val="32"/>
          <w:szCs w:val="32"/>
        </w:rPr>
        <w:t>Requirement</w:t>
      </w:r>
      <w:r w:rsidRPr="00D02228">
        <w:rPr>
          <w:rFonts w:ascii="Times New Roman" w:hAnsi="Times New Roman" w:cs="Times New Roman"/>
          <w:b/>
          <w:spacing w:val="-13"/>
          <w:sz w:val="32"/>
          <w:szCs w:val="32"/>
        </w:rPr>
        <w:t xml:space="preserve"> </w:t>
      </w:r>
      <w:r w:rsidRPr="00D02228">
        <w:rPr>
          <w:rFonts w:ascii="Times New Roman" w:hAnsi="Times New Roman" w:cs="Times New Roman"/>
          <w:b/>
          <w:sz w:val="32"/>
          <w:szCs w:val="32"/>
        </w:rPr>
        <w:t>6:</w:t>
      </w:r>
      <w:r w:rsidRPr="00D02228">
        <w:rPr>
          <w:rFonts w:ascii="Times New Roman" w:hAnsi="Times New Roman" w:cs="Times New Roman"/>
          <w:b/>
          <w:spacing w:val="-13"/>
          <w:sz w:val="32"/>
          <w:szCs w:val="32"/>
        </w:rPr>
        <w:t xml:space="preserve"> </w:t>
      </w:r>
      <w:r w:rsidRPr="00D02228">
        <w:rPr>
          <w:rFonts w:ascii="Times New Roman" w:hAnsi="Times New Roman" w:cs="Times New Roman"/>
          <w:b/>
          <w:spacing w:val="-1"/>
          <w:sz w:val="32"/>
          <w:szCs w:val="32"/>
        </w:rPr>
        <w:t>Organizational</w:t>
      </w:r>
      <w:r w:rsidRPr="00D02228">
        <w:rPr>
          <w:rFonts w:ascii="Times New Roman" w:hAnsi="Times New Roman" w:cs="Times New Roman"/>
          <w:b/>
          <w:spacing w:val="-14"/>
          <w:sz w:val="32"/>
          <w:szCs w:val="32"/>
        </w:rPr>
        <w:t xml:space="preserve"> </w:t>
      </w:r>
      <w:r w:rsidRPr="00D02228">
        <w:rPr>
          <w:rFonts w:ascii="Times New Roman" w:hAnsi="Times New Roman" w:cs="Times New Roman"/>
          <w:b/>
          <w:sz w:val="32"/>
          <w:szCs w:val="32"/>
        </w:rPr>
        <w:t>Authority,</w:t>
      </w:r>
      <w:r w:rsidRPr="00D02228">
        <w:rPr>
          <w:rFonts w:ascii="Times New Roman" w:hAnsi="Times New Roman" w:cs="Times New Roman"/>
          <w:b/>
          <w:spacing w:val="-14"/>
          <w:sz w:val="32"/>
          <w:szCs w:val="32"/>
        </w:rPr>
        <w:t xml:space="preserve"> </w:t>
      </w:r>
      <w:r w:rsidRPr="00D02228">
        <w:rPr>
          <w:rFonts w:ascii="Times New Roman" w:hAnsi="Times New Roman" w:cs="Times New Roman"/>
          <w:b/>
          <w:sz w:val="32"/>
          <w:szCs w:val="32"/>
        </w:rPr>
        <w:t>Governance,</w:t>
      </w:r>
      <w:r w:rsidRPr="00D02228">
        <w:rPr>
          <w:rFonts w:ascii="Times New Roman" w:hAnsi="Times New Roman" w:cs="Times New Roman"/>
          <w:b/>
          <w:spacing w:val="-14"/>
          <w:sz w:val="32"/>
          <w:szCs w:val="32"/>
        </w:rPr>
        <w:t xml:space="preserve"> </w:t>
      </w:r>
      <w:r w:rsidRPr="00D02228">
        <w:rPr>
          <w:rFonts w:ascii="Times New Roman" w:hAnsi="Times New Roman" w:cs="Times New Roman"/>
          <w:b/>
          <w:sz w:val="32"/>
          <w:szCs w:val="32"/>
        </w:rPr>
        <w:t>and</w:t>
      </w:r>
      <w:r w:rsidRPr="00D02228">
        <w:rPr>
          <w:rFonts w:ascii="Times New Roman" w:hAnsi="Times New Roman" w:cs="Times New Roman"/>
          <w:b/>
          <w:spacing w:val="21"/>
          <w:w w:val="99"/>
          <w:sz w:val="32"/>
          <w:szCs w:val="32"/>
        </w:rPr>
        <w:t xml:space="preserve"> </w:t>
      </w:r>
      <w:r w:rsidRPr="00D02228">
        <w:rPr>
          <w:rFonts w:ascii="Times New Roman" w:hAnsi="Times New Roman" w:cs="Times New Roman"/>
          <w:b/>
          <w:spacing w:val="-1"/>
          <w:sz w:val="32"/>
          <w:szCs w:val="32"/>
        </w:rPr>
        <w:t>Accreditation</w:t>
      </w:r>
    </w:p>
    <w:p w:rsidR="00D02228" w:rsidRPr="00D02228" w:rsidRDefault="00D02228" w:rsidP="00D02228">
      <w:pPr>
        <w:rPr>
          <w:rFonts w:ascii="Times New Roman" w:hAnsi="Times New Roman" w:cs="Times New Roman"/>
          <w:b/>
          <w:bCs/>
        </w:rPr>
      </w:pPr>
      <w:r w:rsidRPr="00D02228">
        <w:rPr>
          <w:rFonts w:ascii="Times New Roman" w:hAnsi="Times New Roman" w:cs="Times New Roman"/>
          <w:b/>
        </w:rPr>
        <w:t>Criteria</w:t>
      </w:r>
      <w:r w:rsidRPr="00D02228">
        <w:rPr>
          <w:rFonts w:ascii="Times New Roman" w:hAnsi="Times New Roman" w:cs="Times New Roman"/>
          <w:b/>
          <w:spacing w:val="-3"/>
        </w:rPr>
        <w:t xml:space="preserve"> </w:t>
      </w:r>
      <w:r w:rsidRPr="00D02228">
        <w:rPr>
          <w:rFonts w:ascii="Times New Roman" w:hAnsi="Times New Roman" w:cs="Times New Roman"/>
          <w:b/>
        </w:rPr>
        <w:t>6.A.</w:t>
      </w:r>
      <w:r w:rsidRPr="00D02228">
        <w:rPr>
          <w:rFonts w:ascii="Times New Roman" w:hAnsi="Times New Roman" w:cs="Times New Roman"/>
          <w:b/>
          <w:spacing w:val="47"/>
        </w:rPr>
        <w:t xml:space="preserve"> </w:t>
      </w:r>
      <w:r w:rsidRPr="00D02228">
        <w:rPr>
          <w:rFonts w:ascii="Times New Roman" w:hAnsi="Times New Roman" w:cs="Times New Roman"/>
          <w:b/>
        </w:rPr>
        <w:t>General Requirements</w:t>
      </w:r>
      <w:r w:rsidRPr="00D02228">
        <w:rPr>
          <w:rFonts w:ascii="Times New Roman" w:hAnsi="Times New Roman" w:cs="Times New Roman"/>
          <w:b/>
          <w:spacing w:val="-2"/>
        </w:rPr>
        <w:t xml:space="preserve"> </w:t>
      </w:r>
      <w:r w:rsidRPr="00D02228">
        <w:rPr>
          <w:rFonts w:ascii="Times New Roman" w:hAnsi="Times New Roman" w:cs="Times New Roman"/>
          <w:b/>
        </w:rPr>
        <w:t>of</w:t>
      </w:r>
      <w:r w:rsidRPr="00D02228">
        <w:rPr>
          <w:rFonts w:ascii="Times New Roman" w:hAnsi="Times New Roman" w:cs="Times New Roman"/>
          <w:b/>
          <w:spacing w:val="-3"/>
        </w:rPr>
        <w:t xml:space="preserve"> </w:t>
      </w:r>
      <w:r w:rsidRPr="00D02228">
        <w:rPr>
          <w:rFonts w:ascii="Times New Roman" w:hAnsi="Times New Roman" w:cs="Times New Roman"/>
          <w:b/>
        </w:rPr>
        <w:t>Organizational Authority</w:t>
      </w:r>
      <w:r w:rsidRPr="00D02228">
        <w:rPr>
          <w:rFonts w:ascii="Times New Roman" w:hAnsi="Times New Roman" w:cs="Times New Roman"/>
          <w:b/>
          <w:spacing w:val="-2"/>
        </w:rPr>
        <w:t xml:space="preserve"> </w:t>
      </w:r>
      <w:r w:rsidRPr="00D02228">
        <w:rPr>
          <w:rFonts w:ascii="Times New Roman" w:hAnsi="Times New Roman" w:cs="Times New Roman"/>
          <w:b/>
        </w:rPr>
        <w:t>and</w:t>
      </w:r>
      <w:r w:rsidRPr="00D02228">
        <w:rPr>
          <w:rFonts w:ascii="Times New Roman" w:hAnsi="Times New Roman" w:cs="Times New Roman"/>
          <w:b/>
          <w:spacing w:val="-3"/>
        </w:rPr>
        <w:t xml:space="preserve"> </w:t>
      </w:r>
      <w:r w:rsidRPr="00D02228">
        <w:rPr>
          <w:rFonts w:ascii="Times New Roman" w:hAnsi="Times New Roman" w:cs="Times New Roman"/>
          <w:b/>
        </w:rPr>
        <w:t>Finances</w:t>
      </w:r>
    </w:p>
    <w:p w:rsidR="00D02228" w:rsidRPr="00D02228" w:rsidRDefault="00D02228">
      <w:pPr>
        <w:rPr>
          <w:rFonts w:ascii="Times New Roman" w:hAnsi="Times New Roman" w:cs="Times New Roman"/>
        </w:rPr>
      </w:pPr>
      <w:r w:rsidRPr="00D02228">
        <w:rPr>
          <w:rFonts w:ascii="Times New Roman" w:hAnsi="Times New Roman" w:cs="Times New Roman"/>
          <w:spacing w:val="-1"/>
        </w:rPr>
        <w:t>The CCBHC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not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operated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under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 xml:space="preserve">or </w:t>
      </w:r>
      <w:r w:rsidRPr="00D02228">
        <w:rPr>
          <w:rFonts w:ascii="Times New Roman" w:hAnsi="Times New Roman" w:cs="Times New Roman"/>
        </w:rPr>
        <w:t>in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collaboration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with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the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</w:rPr>
        <w:t>authority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of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the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Indian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Health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Service,</w:t>
      </w:r>
      <w:r w:rsidRPr="00D02228">
        <w:rPr>
          <w:rFonts w:ascii="Times New Roman" w:hAnsi="Times New Roman" w:cs="Times New Roman"/>
          <w:spacing w:val="28"/>
          <w:w w:val="99"/>
        </w:rPr>
        <w:t xml:space="preserve"> </w:t>
      </w:r>
      <w:r w:rsidRPr="00D02228">
        <w:rPr>
          <w:rFonts w:ascii="Times New Roman" w:hAnsi="Times New Roman" w:cs="Times New Roman"/>
        </w:rPr>
        <w:t>an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Indian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tribe,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or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</w:rPr>
        <w:t>tribal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 xml:space="preserve">or </w:t>
      </w:r>
      <w:r w:rsidRPr="00D02228">
        <w:rPr>
          <w:rFonts w:ascii="Times New Roman" w:hAnsi="Times New Roman" w:cs="Times New Roman"/>
        </w:rPr>
        <w:t>urban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Indian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organization,</w:t>
      </w:r>
      <w:r w:rsidRPr="00D02228">
        <w:rPr>
          <w:rFonts w:ascii="Times New Roman" w:hAnsi="Times New Roman" w:cs="Times New Roman"/>
          <w:spacing w:val="-2"/>
        </w:rPr>
        <w:t xml:space="preserve"> has </w:t>
      </w:r>
      <w:r w:rsidRPr="00D02228">
        <w:rPr>
          <w:rFonts w:ascii="Times New Roman" w:hAnsi="Times New Roman" w:cs="Times New Roman"/>
        </w:rPr>
        <w:t>reached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out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</w:rPr>
        <w:t>to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</w:rPr>
        <w:t>these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</w:rPr>
        <w:t>entities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within</w:t>
      </w:r>
      <w:r w:rsidRPr="00D02228">
        <w:rPr>
          <w:rFonts w:ascii="Times New Roman" w:hAnsi="Times New Roman" w:cs="Times New Roman"/>
          <w:spacing w:val="23"/>
        </w:rPr>
        <w:t xml:space="preserve"> </w:t>
      </w:r>
      <w:r w:rsidRPr="00D02228">
        <w:rPr>
          <w:rFonts w:ascii="Times New Roman" w:hAnsi="Times New Roman" w:cs="Times New Roman"/>
        </w:rPr>
        <w:t>their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geographic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</w:rPr>
        <w:t>service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</w:rPr>
        <w:t>area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</w:rPr>
        <w:t>and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entered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into</w:t>
      </w:r>
      <w:r w:rsidRPr="00D02228">
        <w:rPr>
          <w:rFonts w:ascii="Times New Roman" w:hAnsi="Times New Roman" w:cs="Times New Roman"/>
          <w:spacing w:val="-5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arrangements</w:t>
      </w:r>
      <w:r w:rsidRPr="00D02228">
        <w:rPr>
          <w:rFonts w:ascii="Times New Roman" w:hAnsi="Times New Roman" w:cs="Times New Roman"/>
          <w:spacing w:val="-6"/>
        </w:rPr>
        <w:t xml:space="preserve"> </w:t>
      </w:r>
      <w:r w:rsidRPr="00D02228">
        <w:rPr>
          <w:rFonts w:ascii="Times New Roman" w:hAnsi="Times New Roman" w:cs="Times New Roman"/>
        </w:rPr>
        <w:t>with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</w:rPr>
        <w:t>them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</w:rPr>
        <w:t>to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assist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</w:rPr>
        <w:t>in</w:t>
      </w:r>
      <w:r w:rsidRPr="00D02228">
        <w:rPr>
          <w:rFonts w:ascii="Times New Roman" w:hAnsi="Times New Roman" w:cs="Times New Roman"/>
          <w:spacing w:val="-4"/>
        </w:rPr>
        <w:t xml:space="preserve"> </w:t>
      </w:r>
      <w:r w:rsidRPr="00D02228">
        <w:rPr>
          <w:rFonts w:ascii="Times New Roman" w:hAnsi="Times New Roman" w:cs="Times New Roman"/>
        </w:rPr>
        <w:t>the</w:t>
      </w:r>
      <w:r w:rsidRPr="00D02228">
        <w:rPr>
          <w:rFonts w:ascii="Times New Roman" w:hAnsi="Times New Roman" w:cs="Times New Roman"/>
          <w:spacing w:val="39"/>
          <w:w w:val="99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 xml:space="preserve">provision of </w:t>
      </w:r>
      <w:r w:rsidRPr="00D02228">
        <w:rPr>
          <w:rFonts w:ascii="Times New Roman" w:hAnsi="Times New Roman" w:cs="Times New Roman"/>
        </w:rPr>
        <w:t>services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to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and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to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inform the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provision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  <w:spacing w:val="-1"/>
        </w:rPr>
        <w:t>of</w:t>
      </w:r>
      <w:r w:rsidRPr="00D02228">
        <w:rPr>
          <w:rFonts w:ascii="Times New Roman" w:hAnsi="Times New Roman" w:cs="Times New Roman"/>
          <w:spacing w:val="-2"/>
        </w:rPr>
        <w:t xml:space="preserve"> </w:t>
      </w:r>
      <w:r w:rsidRPr="00D02228">
        <w:rPr>
          <w:rFonts w:ascii="Times New Roman" w:hAnsi="Times New Roman" w:cs="Times New Roman"/>
        </w:rPr>
        <w:t>services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to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AI/AN</w:t>
      </w:r>
      <w:r w:rsidRPr="00D02228">
        <w:rPr>
          <w:rFonts w:ascii="Times New Roman" w:hAnsi="Times New Roman" w:cs="Times New Roman"/>
          <w:spacing w:val="-3"/>
        </w:rPr>
        <w:t xml:space="preserve"> </w:t>
      </w:r>
      <w:r w:rsidRPr="00D02228">
        <w:rPr>
          <w:rFonts w:ascii="Times New Roman" w:hAnsi="Times New Roman" w:cs="Times New Roman"/>
        </w:rPr>
        <w:t>consumers.</w:t>
      </w:r>
    </w:p>
    <w:p w:rsidR="00395B23" w:rsidRDefault="00F13ED5">
      <w:pPr>
        <w:rPr>
          <w:rFonts w:ascii="Times New Roman" w:hAnsi="Times New Roman" w:cs="Times New Roman"/>
          <w:color w:val="C00000"/>
        </w:rPr>
      </w:pPr>
      <w:r w:rsidRPr="00F13ED5">
        <w:rPr>
          <w:rFonts w:ascii="Times New Roman" w:hAnsi="Times New Roman" w:cs="Times New Roman"/>
          <w:color w:val="C00000"/>
        </w:rPr>
        <w:t xml:space="preserve">Justification: </w:t>
      </w:r>
      <w:r w:rsidR="00791D9D">
        <w:rPr>
          <w:rFonts w:ascii="Times New Roman" w:hAnsi="Times New Roman" w:cs="Times New Roman"/>
          <w:color w:val="C00000"/>
        </w:rPr>
        <w:t>No Indian Health Service facilities or headquarters are located in the State of Indiana or within th</w:t>
      </w:r>
      <w:r w:rsidR="000B271B">
        <w:rPr>
          <w:rFonts w:ascii="Times New Roman" w:hAnsi="Times New Roman" w:cs="Times New Roman"/>
          <w:color w:val="C00000"/>
        </w:rPr>
        <w:t>e</w:t>
      </w:r>
      <w:r w:rsidR="00791D9D">
        <w:rPr>
          <w:rFonts w:ascii="Times New Roman" w:hAnsi="Times New Roman" w:cs="Times New Roman"/>
          <w:color w:val="C00000"/>
        </w:rPr>
        <w:t xml:space="preserve"> surrounding states of Illinois, Michigan, Ohio, or Illinois.</w:t>
      </w:r>
    </w:p>
    <w:p w:rsidR="00D02228" w:rsidRDefault="00F13ED5">
      <w:r>
        <w:rPr>
          <w:rFonts w:ascii="Times New Roman" w:hAnsi="Times New Roman" w:cs="Times New Roman"/>
          <w:color w:val="C00000"/>
        </w:rPr>
        <w:t>The closest IHS headquarters/facility is in Nashville, Tennessee. Approximately 260.6 miles from the CCBHC location.</w:t>
      </w:r>
    </w:p>
    <w:p w:rsidR="00D02228" w:rsidRDefault="00D02228">
      <w:r>
        <w:rPr>
          <w:noProof/>
        </w:rPr>
        <w:drawing>
          <wp:inline distT="0" distB="0" distL="0" distR="0">
            <wp:extent cx="5934075" cy="3200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022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228"/>
    <w:rsid w:val="000B271B"/>
    <w:rsid w:val="0015315B"/>
    <w:rsid w:val="00395B23"/>
    <w:rsid w:val="00791D9D"/>
    <w:rsid w:val="007971DA"/>
    <w:rsid w:val="00D02228"/>
    <w:rsid w:val="00F1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830F8A-1B62-4AE7-9021-860E9F59F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EBED8648-EA0E-4BF0-B964-933CA9CCF34F}"/>
</file>

<file path=customXml/itemProps2.xml><?xml version="1.0" encoding="utf-8"?>
<ds:datastoreItem xmlns:ds="http://schemas.openxmlformats.org/officeDocument/2006/customXml" ds:itemID="{36F8AD5E-3552-49E0-BC72-CEDF26D05077}"/>
</file>

<file path=customXml/itemProps3.xml><?xml version="1.0" encoding="utf-8"?>
<ds:datastoreItem xmlns:ds="http://schemas.openxmlformats.org/officeDocument/2006/customXml" ds:itemID="{FCB292F0-6C3A-4CC8-94FE-C0BD243C6EB0}"/>
</file>

<file path=docProps/app.xml><?xml version="1.0" encoding="utf-8"?>
<Properties xmlns="http://schemas.openxmlformats.org/officeDocument/2006/extended-properties" xmlns:vt="http://schemas.openxmlformats.org/officeDocument/2006/docPropsVTypes">
  <Template>94928BDA</Template>
  <TotalTime>0</TotalTime>
  <Pages>1</Pages>
  <Words>122</Words>
  <Characters>698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STOLL</dc:creator>
  <cp:keywords/>
  <dc:description/>
  <cp:lastModifiedBy>ART FULLER</cp:lastModifiedBy>
  <cp:revision>2</cp:revision>
  <dcterms:created xsi:type="dcterms:W3CDTF">2020-07-06T17:29:00Z</dcterms:created>
  <dcterms:modified xsi:type="dcterms:W3CDTF">2020-07-06T17:29:00Z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246000</vt:r8>
  </property>
</Properties>
</file>